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F6" w:rsidRPr="00E430A1" w:rsidRDefault="005F2704">
      <w:pPr>
        <w:rPr>
          <w:b/>
        </w:rPr>
      </w:pPr>
      <w:r>
        <w:rPr>
          <w:b/>
        </w:rPr>
        <w:t xml:space="preserve">Vårdinventering 2025 </w:t>
      </w:r>
      <w:r w:rsidR="007D04F6" w:rsidRPr="00E430A1">
        <w:rPr>
          <w:b/>
        </w:rPr>
        <w:t xml:space="preserve"> </w:t>
      </w:r>
    </w:p>
    <w:p w:rsidR="00625449" w:rsidRPr="009C2643" w:rsidRDefault="007D04F6">
      <w:pPr>
        <w:rPr>
          <w:rFonts w:ascii="Garamond" w:hAnsi="Garamond"/>
        </w:rPr>
      </w:pPr>
      <w:r w:rsidRPr="007D04F6">
        <w:rPr>
          <w:lang w:val="sv-SE"/>
        </w:rPr>
        <w:t>Mall för frågorna som sen redov</w:t>
      </w:r>
      <w:r w:rsidR="004D1916">
        <w:rPr>
          <w:lang w:val="sv-SE"/>
        </w:rPr>
        <w:t xml:space="preserve">isas i enkät Esmaker </w:t>
      </w:r>
      <w:r w:rsidR="00A9522E">
        <w:rPr>
          <w:lang w:val="sv-SE"/>
        </w:rPr>
        <w:t xml:space="preserve"> </w:t>
      </w:r>
      <w:r w:rsidR="004D1916" w:rsidRPr="004D1916">
        <w:rPr>
          <w:b/>
          <w:lang w:val="sv-SE"/>
        </w:rPr>
        <w:t>OBS!</w:t>
      </w:r>
      <w:r w:rsidR="0048250C">
        <w:rPr>
          <w:lang w:val="sv-SE"/>
        </w:rPr>
        <w:t xml:space="preserve"> en enkät per </w:t>
      </w:r>
      <w:r w:rsidRPr="007D04F6">
        <w:rPr>
          <w:lang w:val="sv-SE"/>
        </w:rPr>
        <w:t>enhet</w:t>
      </w:r>
      <w:r w:rsidR="005F2704">
        <w:rPr>
          <w:lang w:val="sv-SE"/>
        </w:rPr>
        <w:t xml:space="preserve">, har du både vobo och ordinärt blir det en enkät per enhet, svarar du åt en kollega så slå inte ihop siffrorna </w:t>
      </w:r>
      <w:r w:rsidR="004D1916">
        <w:rPr>
          <w:lang w:val="sv-SE"/>
        </w:rPr>
        <w:t xml:space="preserve">med dina </w:t>
      </w:r>
      <w:r w:rsidR="005F2704">
        <w:rPr>
          <w:lang w:val="sv-SE"/>
        </w:rPr>
        <w:t>utan svara separat för kollegan</w:t>
      </w:r>
      <w:r w:rsidR="004D1916">
        <w:rPr>
          <w:lang w:val="sv-SE"/>
        </w:rPr>
        <w:t xml:space="preserve"> via länken</w:t>
      </w:r>
      <w:r w:rsidR="009C2643">
        <w:rPr>
          <w:lang w:val="sv-SE"/>
        </w:rPr>
        <w:t xml:space="preserve"> ( länken går att använda flera gånger)</w:t>
      </w:r>
      <w:r w:rsidR="004D1916">
        <w:rPr>
          <w:lang w:val="sv-SE"/>
        </w:rPr>
        <w:t xml:space="preserve">. </w:t>
      </w:r>
      <w:r w:rsidR="009C2643">
        <w:rPr>
          <w:lang w:val="sv-SE"/>
        </w:rPr>
        <w:t>Detta för att det ska bli rätt i resultatet och hamna under rätt enhet/avd.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693"/>
      </w:tblGrid>
      <w:tr w:rsidR="00625449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Default="003A6036">
            <w:r>
              <w:rPr>
                <w:rFonts w:ascii="Calibri" w:eastAsia="Calibri" w:hAnsi="Calibri" w:cs="Calibri"/>
                <w:b/>
                <w:color w:val="414042"/>
              </w:rPr>
              <w:t>Datum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Default="00F055AF">
            <w:proofErr w:type="spellStart"/>
            <w:r>
              <w:rPr>
                <w:rFonts w:ascii="Calibri" w:eastAsia="Calibri" w:hAnsi="Calibri" w:cs="Calibri"/>
                <w:color w:val="414042"/>
              </w:rPr>
              <w:t>Enhet</w:t>
            </w:r>
            <w:proofErr w:type="spellEnd"/>
          </w:p>
        </w:tc>
      </w:tr>
      <w:tr w:rsidR="00625449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F055AF" w:rsidP="00F055AF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F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ör vilken enhet redovisas ditt resultat?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Default="00625449"/>
        </w:tc>
      </w:tr>
      <w:tr w:rsid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 w:rsidP="00F055AF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>ALMÄNNA FRÅGOR</w:t>
            </w: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- 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Default="00F055AF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pågående HSL åtagande 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 w:rsidP="00F055AF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anslutna till närsjukvårdsteam, PRIS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som har fast vårdkontakt inom psykiatrin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samtidig läkarkontakt både inom primärvård och sjukhus/specialistmottagningar ( ej psykiatri och/eller närsjukvårdsteam/PRIS)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F055AF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E33BE5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SÅR/</w:t>
            </w:r>
            <w:r w:rsid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TRYCKSÅR - </w:t>
            </w:r>
            <w:r w:rsidR="00F055AF" w:rsidRP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>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Arteriella sår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Venösa sår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Diabetes sår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Kirurgiska sår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 w:rsidP="00F055AF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där redovisade sår är med i vårdplan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där redovisade sår har ställd diagnos av läkare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F055AF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T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rycksår - Kategori 1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F055AF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T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rycksår - Kategori 2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F055AF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T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rycksår - Kategori 3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F055AF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T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rycksår - Kategori 4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Antal av redovisade trycksår som uppkommit på egna enheten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trycksårsförebyggande åtgärder i vårdplan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antidecubitusmadrass - Statisk luft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antidecubitusmadrass - Dynamisk luft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F055AF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E33BE5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INFEKTION/</w:t>
            </w:r>
            <w:r w:rsidR="00F055AF" w:rsidRP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>SMITTA</w:t>
            </w:r>
            <w:r w:rsid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 xml:space="preserve"> – antal patienter med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UVI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Pneumoni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lastRenderedPageBreak/>
              <w:t>Sårinfektion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Annan infektion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redovisad infektion som har pågående antibiotika behandling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MRSA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Clostridium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ESBL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VRE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Blodburen smitta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Andra multiresistenta bakterier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F055AF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>INKONTINENS/STOMI- 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urininkontinens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toaletträning som beskrivs i vårdplan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faecesinkontinens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förskrivet inkontinenshjälpmedel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RIK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KAD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Nefrostomi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Suprapubiskateter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Urotainer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Stomi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F055AF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F055AF">
              <w:rPr>
                <w:rFonts w:ascii="Calibri" w:eastAsia="Calibri" w:hAnsi="Calibri" w:cs="Calibri"/>
                <w:b/>
                <w:color w:val="414042"/>
                <w:lang w:val="sv-SE"/>
              </w:rPr>
              <w:t>INFARTSVÄGAR- 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55AF" w:rsidRPr="00F055AF" w:rsidRDefault="00F055AF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PVK (venflon)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CVK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E33BE5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Subc</w:t>
            </w: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utan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 venport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Epidural/intradural-kateter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Piccline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D21B77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D21B77" w:rsidRDefault="00D21B77">
            <w:pPr>
              <w:rPr>
                <w:rFonts w:ascii="Calibri" w:eastAsia="Calibri" w:hAnsi="Calibri" w:cs="Calibri"/>
                <w:color w:val="414042"/>
                <w:lang w:val="sv-SE"/>
              </w:rPr>
            </w:pPr>
            <w:r w:rsidRPr="00D21B77">
              <w:rPr>
                <w:rFonts w:ascii="Calibri" w:eastAsia="Calibri" w:hAnsi="Calibri" w:cs="Calibri"/>
                <w:b/>
                <w:color w:val="414042"/>
                <w:lang w:val="sv-SE"/>
              </w:rPr>
              <w:t>NUTRITION-antal patienter med</w:t>
            </w:r>
            <w:r>
              <w:rPr>
                <w:rFonts w:ascii="Calibri" w:eastAsia="Calibri" w:hAnsi="Calibri" w:cs="Calibri"/>
                <w:b/>
                <w:color w:val="414042"/>
                <w:lang w:val="sv-SE"/>
              </w:rPr>
              <w:t>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F055AF" w:rsidRDefault="00D21B77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vikt och/eller BMI registrerat under de tre senaste månaderna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åtgärder nutrition i vårdplan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lastRenderedPageBreak/>
              <w:t>d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ietistkontakt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proofErr w:type="spellStart"/>
            <w:r>
              <w:rPr>
                <w:rFonts w:ascii="Calibri" w:eastAsia="Calibri" w:hAnsi="Calibri" w:cs="Calibri"/>
                <w:color w:val="414042"/>
                <w:lang w:val="sv-SE"/>
              </w:rPr>
              <w:t>n</w:t>
            </w: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asogastrisk</w:t>
            </w:r>
            <w:proofErr w:type="spellEnd"/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 sond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k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napp/PEG/ Witzelfistel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m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atning med pump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D21B77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D21B77" w:rsidRDefault="00D21B77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D21B77">
              <w:rPr>
                <w:rFonts w:ascii="Calibri" w:eastAsia="Calibri" w:hAnsi="Calibri" w:cs="Calibri"/>
                <w:b/>
                <w:color w:val="414042"/>
                <w:lang w:val="sv-SE"/>
              </w:rPr>
              <w:t>HJÄLPMEDEL MEDICINSK BEHANDLING-antal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F055AF" w:rsidRDefault="00D21B77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Sensorbaserad glukosmätare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Syrgasutrustning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Inhalationsutrustning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Sugutrustning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Dialysutrustning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Respirator/Ventilator/ CPAP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Trachestomi</w:t>
            </w:r>
            <w:proofErr w:type="spellEnd"/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D21B77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D21B77" w:rsidRDefault="00D21B77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D21B77">
              <w:rPr>
                <w:rFonts w:ascii="Calibri" w:eastAsia="Calibri" w:hAnsi="Calibri" w:cs="Calibri"/>
                <w:b/>
                <w:color w:val="414042"/>
                <w:lang w:val="sv-SE"/>
              </w:rPr>
              <w:t>LÄKEMEDEL-antal patienter med: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F055AF" w:rsidRDefault="00D21B77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helt övertaget läkemedelsansvar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delvis övertaget läkemedelsansvar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apodos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dosettdelning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behan</w:t>
            </w:r>
            <w:r w:rsidR="005F2704">
              <w:rPr>
                <w:rFonts w:ascii="Calibri" w:eastAsia="Calibri" w:hAnsi="Calibri" w:cs="Calibri"/>
                <w:color w:val="414042"/>
                <w:lang w:val="sv-SE"/>
              </w:rPr>
              <w:t>dling av olämpliga läkemedel (enligt Socialstyrelsens lista)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Neuroleptika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 ( ex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haloperidol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,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riperidon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,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olanzepin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Lugnande ( ex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ozazepam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,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atarax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 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Antiepileptika ( ex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gabapentin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 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Sömnmedel ( ex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zolikon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  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Antidepressiva ( ex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citalopram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, </w:t>
            </w: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sertralin</w:t>
            </w:r>
            <w:proofErr w:type="spellEnd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D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 xml:space="preserve">emensläkemedel (ex </w:t>
            </w:r>
            <w:proofErr w:type="spellStart"/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donepezil</w:t>
            </w:r>
            <w:proofErr w:type="spellEnd"/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, plåster)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Insulin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NOAK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proofErr w:type="spellStart"/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Waran</w:t>
            </w:r>
            <w:proofErr w:type="spellEnd"/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>
              <w:rPr>
                <w:rFonts w:ascii="Calibri" w:eastAsia="Calibri" w:hAnsi="Calibri" w:cs="Calibri"/>
                <w:color w:val="414042"/>
                <w:lang w:val="sv-SE"/>
              </w:rPr>
              <w:t>Subc</w:t>
            </w:r>
            <w:r w:rsidR="003A6036" w:rsidRPr="00F055AF">
              <w:rPr>
                <w:rFonts w:ascii="Calibri" w:eastAsia="Calibri" w:hAnsi="Calibri" w:cs="Calibri"/>
                <w:color w:val="414042"/>
                <w:lang w:val="sv-SE"/>
              </w:rPr>
              <w:t>utan antikoagulantia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lastRenderedPageBreak/>
              <w:t>Litium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Intravenös injektion/infusion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Intramuskulär injektion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D21B77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D21B77" w:rsidRDefault="00D21B77">
            <w:pPr>
              <w:rPr>
                <w:rFonts w:ascii="Calibri" w:eastAsia="Calibri" w:hAnsi="Calibri" w:cs="Calibri"/>
                <w:b/>
                <w:color w:val="414042"/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Smärtplåster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1B77" w:rsidRPr="00F055AF" w:rsidRDefault="00D21B77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D21B77">
            <w:pPr>
              <w:rPr>
                <w:lang w:val="sv-SE"/>
              </w:rPr>
            </w:pPr>
            <w:r w:rsidRPr="00D21B77">
              <w:rPr>
                <w:rFonts w:ascii="Calibri" w:eastAsia="Calibri" w:hAnsi="Calibri" w:cs="Calibri"/>
                <w:b/>
                <w:color w:val="414042"/>
                <w:lang w:val="sv-SE"/>
              </w:rPr>
              <w:t>TVÅNGSVÅRD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58. Antal patienter med - LPT slutenvård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58. Antal patienter med - LPT öppenvård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58. Antal patienter med - LRV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  <w:tr w:rsidR="00625449" w:rsidRPr="00F055AF" w:rsidTr="00F055AF"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3A6036">
            <w:pPr>
              <w:rPr>
                <w:lang w:val="sv-SE"/>
              </w:rPr>
            </w:pPr>
            <w:r w:rsidRPr="00F055AF">
              <w:rPr>
                <w:rFonts w:ascii="Calibri" w:eastAsia="Calibri" w:hAnsi="Calibri" w:cs="Calibri"/>
                <w:color w:val="414042"/>
                <w:lang w:val="sv-SE"/>
              </w:rPr>
              <w:t>58. Antal patienter med - LVM</w:t>
            </w:r>
          </w:p>
        </w:tc>
        <w:tc>
          <w:tcPr>
            <w:tcW w:w="469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5449" w:rsidRPr="00F055AF" w:rsidRDefault="00625449"/>
        </w:tc>
      </w:tr>
    </w:tbl>
    <w:p w:rsidR="00625449" w:rsidRPr="00F055AF" w:rsidRDefault="00625449"/>
    <w:sectPr w:rsidR="00625449" w:rsidRPr="00F055AF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42E" w:rsidRDefault="00F4742E" w:rsidP="00F4742E">
      <w:r>
        <w:separator/>
      </w:r>
    </w:p>
  </w:endnote>
  <w:endnote w:type="continuationSeparator" w:id="0">
    <w:p w:rsidR="00F4742E" w:rsidRDefault="00F4742E" w:rsidP="00F4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6380322"/>
      <w:docPartObj>
        <w:docPartGallery w:val="Page Numbers (Bottom of Page)"/>
        <w:docPartUnique/>
      </w:docPartObj>
    </w:sdtPr>
    <w:sdtEndPr/>
    <w:sdtContent>
      <w:p w:rsidR="00F4742E" w:rsidRDefault="00F4742E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643" w:rsidRPr="009C2643">
          <w:rPr>
            <w:noProof/>
            <w:lang w:val="sv-SE"/>
          </w:rPr>
          <w:t>4</w:t>
        </w:r>
        <w:r>
          <w:fldChar w:fldCharType="end"/>
        </w:r>
      </w:p>
    </w:sdtContent>
  </w:sdt>
  <w:p w:rsidR="00F4742E" w:rsidRDefault="00F474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42E" w:rsidRDefault="00F4742E" w:rsidP="00F4742E">
      <w:r>
        <w:separator/>
      </w:r>
    </w:p>
  </w:footnote>
  <w:footnote w:type="continuationSeparator" w:id="0">
    <w:p w:rsidR="00F4742E" w:rsidRDefault="00F4742E" w:rsidP="00F47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A6036"/>
    <w:rsid w:val="0048250C"/>
    <w:rsid w:val="004D1916"/>
    <w:rsid w:val="005F2704"/>
    <w:rsid w:val="00625449"/>
    <w:rsid w:val="007D04F6"/>
    <w:rsid w:val="009C2643"/>
    <w:rsid w:val="00A77B3E"/>
    <w:rsid w:val="00A9522E"/>
    <w:rsid w:val="00CA2A55"/>
    <w:rsid w:val="00D21B77"/>
    <w:rsid w:val="00E23C2B"/>
    <w:rsid w:val="00E33BE5"/>
    <w:rsid w:val="00E430A1"/>
    <w:rsid w:val="00F055AF"/>
    <w:rsid w:val="00F4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C7EEF"/>
  <w15:docId w15:val="{81676BB2-00C2-4C4F-A4E4-3CCA915D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F4742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742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F474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74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0088-879A-4328-B50E-9703D0AC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351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Molander Ivarsson</dc:creator>
  <cp:lastModifiedBy>Carina Molander Ivarsson</cp:lastModifiedBy>
  <cp:revision>12</cp:revision>
  <dcterms:created xsi:type="dcterms:W3CDTF">2023-11-13T13:38:00Z</dcterms:created>
  <dcterms:modified xsi:type="dcterms:W3CDTF">2025-09-24T08:23:00Z</dcterms:modified>
</cp:coreProperties>
</file>